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7F410259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1F5172">
        <w:rPr>
          <w:rFonts w:ascii="Arial" w:hAnsi="Arial" w:cs="Arial"/>
          <w:b/>
          <w:bCs/>
          <w:sz w:val="28"/>
          <w:szCs w:val="28"/>
        </w:rPr>
        <w:t>2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1F5172">
        <w:rPr>
          <w:rFonts w:ascii="Arial" w:hAnsi="Arial" w:cs="Arial"/>
          <w:b/>
          <w:bCs/>
          <w:sz w:val="28"/>
          <w:szCs w:val="28"/>
        </w:rPr>
        <w:t>Brennbare Gase durch Verdunstung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1986BFCA" w14:textId="77777777" w:rsidR="001F5172" w:rsidRPr="001F5172" w:rsidRDefault="001F5172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F5172">
        <w:rPr>
          <w:rFonts w:ascii="Arial" w:hAnsi="Arial" w:cs="Arial"/>
          <w:bCs/>
        </w:rPr>
        <w:t>Einwegspritze</w:t>
      </w:r>
    </w:p>
    <w:p w14:paraId="61785843" w14:textId="77777777" w:rsidR="001F5172" w:rsidRPr="001F5172" w:rsidRDefault="001F5172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F5172">
        <w:rPr>
          <w:rFonts w:ascii="Arial" w:hAnsi="Arial" w:cs="Arial"/>
          <w:bCs/>
        </w:rPr>
        <w:t>Kanülen</w:t>
      </w:r>
    </w:p>
    <w:p w14:paraId="60DEDECD" w14:textId="77777777" w:rsidR="001F5172" w:rsidRPr="001F5172" w:rsidRDefault="001F5172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F5172">
        <w:rPr>
          <w:rFonts w:ascii="Arial" w:hAnsi="Arial" w:cs="Arial"/>
          <w:bCs/>
        </w:rPr>
        <w:t>Feuerzeug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170ADD8B" w:rsidR="009824F0" w:rsidRPr="009824F0" w:rsidRDefault="009824F0" w:rsidP="009824F0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41C4485B" w14:textId="77777777" w:rsidR="001F5172" w:rsidRPr="001F5172" w:rsidRDefault="001F5172" w:rsidP="001F5172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1F5172">
        <w:rPr>
          <w:rFonts w:ascii="Arial" w:hAnsi="Arial" w:cs="Arial"/>
          <w:bCs/>
        </w:rPr>
        <w:t>K2r</w:t>
      </w:r>
      <w:r w:rsidRPr="001F5172">
        <w:rPr>
          <w:rFonts w:ascii="Arial" w:hAnsi="Arial" w:cs="Arial"/>
          <w:bCs/>
          <w:vertAlign w:val="superscript"/>
        </w:rPr>
        <w:t>®</w:t>
      </w:r>
      <w:r w:rsidRPr="001F5172">
        <w:rPr>
          <w:rFonts w:ascii="Arial" w:hAnsi="Arial" w:cs="Arial"/>
          <w:bCs/>
        </w:rPr>
        <w:t xml:space="preserve">-Fleckenwasser 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63F43E81" w14:textId="76001033" w:rsidR="00872F94" w:rsidRPr="00872F94" w:rsidRDefault="00872F94" w:rsidP="006415BA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3C88A336" w14:textId="77777777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  <w:b/>
          <w:bCs/>
        </w:rPr>
        <w:t>Achtung:</w:t>
      </w:r>
      <w:r>
        <w:rPr>
          <w:rFonts w:ascii="Arial" w:hAnsi="Arial" w:cs="Arial"/>
        </w:rPr>
        <w:t xml:space="preserve"> </w:t>
      </w:r>
      <w:r w:rsidRPr="001F5172">
        <w:rPr>
          <w:rFonts w:ascii="Arial" w:hAnsi="Arial" w:cs="Arial"/>
        </w:rPr>
        <w:t xml:space="preserve">Bei mehrfacher Durchführung dieses Versuchs muss immer eine neue, kalte Kanüle verwendet werden! </w:t>
      </w:r>
      <w:r w:rsidRPr="001F5172">
        <w:rPr>
          <w:rFonts w:ascii="Arial" w:hAnsi="Arial" w:cs="Arial"/>
          <w:b/>
        </w:rPr>
        <w:t>Eine bereits benutzte Kanüle kann heiß genug sein, um eine Ver</w:t>
      </w:r>
      <w:r w:rsidRPr="001F5172">
        <w:rPr>
          <w:rFonts w:ascii="Arial" w:hAnsi="Arial" w:cs="Arial"/>
          <w:b/>
        </w:rPr>
        <w:softHyphen/>
        <w:t>puffung in dem Gefäß zu verursachen!</w:t>
      </w:r>
    </w:p>
    <w:p w14:paraId="419452C9" w14:textId="790DDC65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</w:rPr>
        <w:t>Setze eine kalte Kanüle auf die Einwegspritze und führe sie in die Fleckenwasserflasche so ein, dass die Kanüle nur in den Gasraum und nicht in die Flüssigkeit ragt.</w:t>
      </w:r>
    </w:p>
    <w:p w14:paraId="7238B764" w14:textId="77777777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</w:rPr>
        <w:t>Ziehe dann den Stempel der Spritze langsam heraus.</w:t>
      </w:r>
    </w:p>
    <w:p w14:paraId="04E07762" w14:textId="77777777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</w:rPr>
        <w:t>Nimm nun die Spritze aus der Flasche und verschließe die Flasche ordnungsgemäß.</w:t>
      </w:r>
    </w:p>
    <w:p w14:paraId="3250AE6A" w14:textId="77777777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</w:rPr>
        <w:t>Versuche bei gleichmäßigem langsamem Druck auf den Stempel der Spritze das Gas am Ende der Kanüle zu entzünden.</w:t>
      </w:r>
    </w:p>
    <w:p w14:paraId="5C3FDABE" w14:textId="5D2576DF" w:rsidR="001F5172" w:rsidRPr="001F5172" w:rsidRDefault="001F5172" w:rsidP="006415BA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1F5172">
        <w:rPr>
          <w:rFonts w:ascii="Arial" w:hAnsi="Arial" w:cs="Arial"/>
        </w:rPr>
        <w:t xml:space="preserve">Erkläre </w:t>
      </w:r>
      <w:r w:rsidR="00306041">
        <w:rPr>
          <w:rFonts w:ascii="Arial" w:hAnsi="Arial" w:cs="Arial"/>
        </w:rPr>
        <w:t>d</w:t>
      </w:r>
      <w:r w:rsidRPr="001F5172">
        <w:rPr>
          <w:rFonts w:ascii="Arial" w:hAnsi="Arial" w:cs="Arial"/>
        </w:rPr>
        <w:t>eine Beobachtungen!</w:t>
      </w:r>
    </w:p>
    <w:p w14:paraId="752CB8DB" w14:textId="3AD2F5F1" w:rsidR="00284F3C" w:rsidRPr="00872F94" w:rsidRDefault="00284F3C" w:rsidP="00872F94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</w:p>
    <w:p w14:paraId="446A4947" w14:textId="6255F934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1F5172">
        <w:rPr>
          <w:rFonts w:ascii="Arial" w:hAnsi="Arial" w:cs="Arial"/>
          <w:b/>
          <w:bCs/>
          <w:sz w:val="28"/>
          <w:szCs w:val="28"/>
        </w:rPr>
        <w:t>7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1F5172">
        <w:rPr>
          <w:rFonts w:ascii="Arial" w:hAnsi="Arial" w:cs="Arial"/>
          <w:b/>
          <w:bCs/>
          <w:sz w:val="28"/>
          <w:szCs w:val="28"/>
        </w:rPr>
        <w:t>2</w:t>
      </w:r>
    </w:p>
    <w:p w14:paraId="37CFA866" w14:textId="77777777" w:rsidR="006179B8" w:rsidRDefault="006179B8" w:rsidP="00DB3429">
      <w:pPr>
        <w:pStyle w:val="Arbeitsblatt3"/>
        <w:spacing w:before="0" w:after="0" w:line="276" w:lineRule="auto"/>
        <w:rPr>
          <w:b w:val="0"/>
          <w:bCs/>
        </w:rPr>
      </w:pPr>
      <w:r w:rsidRPr="00CC0D83">
        <w:t>Beobachtungen:</w:t>
      </w:r>
    </w:p>
    <w:p w14:paraId="0C75D0F2" w14:textId="77777777" w:rsidR="001F5172" w:rsidRPr="001F5172" w:rsidRDefault="001F5172" w:rsidP="001F5172">
      <w:pPr>
        <w:pStyle w:val="Arbeitsblatt3"/>
        <w:spacing w:line="276" w:lineRule="auto"/>
        <w:rPr>
          <w:b w:val="0"/>
        </w:rPr>
      </w:pPr>
      <w:r w:rsidRPr="001F5172">
        <w:rPr>
          <w:b w:val="0"/>
        </w:rPr>
        <w:t>Das Gas brennt am Ausgang der Kanüle mit kleiner gelber Flamme.</w:t>
      </w:r>
    </w:p>
    <w:p w14:paraId="1EDD83CC" w14:textId="77777777" w:rsidR="001F5172" w:rsidRPr="001F5172" w:rsidRDefault="001F5172" w:rsidP="001F5172">
      <w:pPr>
        <w:pStyle w:val="Arbeitsblatt3"/>
        <w:spacing w:before="0" w:after="0" w:line="276" w:lineRule="auto"/>
        <w:rPr>
          <w:bCs/>
        </w:rPr>
      </w:pPr>
      <w:r w:rsidRPr="001F5172">
        <w:rPr>
          <w:bCs/>
        </w:rPr>
        <w:t>Auswertung:</w:t>
      </w:r>
    </w:p>
    <w:p w14:paraId="3315DF35" w14:textId="77777777" w:rsidR="001F5172" w:rsidRPr="001F5172" w:rsidRDefault="001F5172" w:rsidP="001F5172">
      <w:pPr>
        <w:pStyle w:val="Arbeitsblatt3"/>
        <w:spacing w:line="276" w:lineRule="auto"/>
        <w:rPr>
          <w:b w:val="0"/>
        </w:rPr>
      </w:pPr>
      <w:r w:rsidRPr="001F5172">
        <w:rPr>
          <w:b w:val="0"/>
        </w:rPr>
        <w:t>Das Fleckenwasser verdunstet zu einem gewissen Anteil in dem ge</w:t>
      </w:r>
      <w:r w:rsidRPr="001F5172">
        <w:rPr>
          <w:b w:val="0"/>
        </w:rPr>
        <w:softHyphen/>
        <w:t>schlossenen Gefäß. Im Gasraum über der Flüssigkeit lässt sich daher ein brenn</w:t>
      </w:r>
      <w:r w:rsidRPr="001F5172">
        <w:rPr>
          <w:b w:val="0"/>
        </w:rPr>
        <w:softHyphen/>
        <w:t>ba</w:t>
      </w:r>
      <w:r w:rsidRPr="001F5172">
        <w:rPr>
          <w:b w:val="0"/>
        </w:rPr>
        <w:softHyphen/>
        <w:t>res Gas nach</w:t>
      </w:r>
      <w:r w:rsidRPr="001F5172">
        <w:rPr>
          <w:b w:val="0"/>
        </w:rPr>
        <w:softHyphen/>
        <w:t>weisen. Die Flamme an der Spitze der Kanüle ist das brennende gas</w:t>
      </w:r>
      <w:r w:rsidRPr="001F5172">
        <w:rPr>
          <w:b w:val="0"/>
        </w:rPr>
        <w:softHyphen/>
        <w:t>förmige Fleckenwasser.</w:t>
      </w:r>
    </w:p>
    <w:p w14:paraId="6920D3A3" w14:textId="77777777" w:rsidR="001F5172" w:rsidRPr="001F5172" w:rsidRDefault="001F5172" w:rsidP="001F5172">
      <w:pPr>
        <w:pStyle w:val="Arbeitsblatt3"/>
        <w:spacing w:line="276" w:lineRule="auto"/>
        <w:rPr>
          <w:b w:val="0"/>
        </w:rPr>
      </w:pPr>
      <w:r w:rsidRPr="001F5172">
        <w:rPr>
          <w:b w:val="0"/>
        </w:rPr>
        <w:t>Bei leicht</w:t>
      </w:r>
      <w:r w:rsidRPr="001F5172">
        <w:rPr>
          <w:b w:val="0"/>
        </w:rPr>
        <w:softHyphen/>
        <w:t>ent</w:t>
      </w:r>
      <w:r w:rsidRPr="001F5172">
        <w:rPr>
          <w:b w:val="0"/>
        </w:rPr>
        <w:softHyphen/>
        <w:t>zündlichen Flüssigkeiten entstehen also schon bei Raumtemperatur durch Ver</w:t>
      </w:r>
      <w:r w:rsidRPr="001F5172">
        <w:rPr>
          <w:b w:val="0"/>
        </w:rPr>
        <w:softHyphen/>
        <w:t>duns</w:t>
      </w:r>
      <w:r w:rsidRPr="001F5172">
        <w:rPr>
          <w:b w:val="0"/>
        </w:rPr>
        <w:softHyphen/>
        <w:t>tung brenn</w:t>
      </w:r>
      <w:r w:rsidRPr="001F5172">
        <w:rPr>
          <w:b w:val="0"/>
        </w:rPr>
        <w:softHyphen/>
        <w:t>bare Gase, die sich entzünden lassen und mit einer Flamme verbren</w:t>
      </w:r>
      <w:r w:rsidRPr="001F5172">
        <w:rPr>
          <w:b w:val="0"/>
        </w:rPr>
        <w:softHyphen/>
        <w:t>nen.</w:t>
      </w:r>
    </w:p>
    <w:p w14:paraId="5A8E0731" w14:textId="77777777" w:rsidR="001F5172" w:rsidRPr="001F5172" w:rsidRDefault="001F5172" w:rsidP="00DB3429">
      <w:pPr>
        <w:pStyle w:val="Arbeitsblatt3"/>
        <w:spacing w:before="0" w:after="0" w:line="276" w:lineRule="auto"/>
        <w:rPr>
          <w:b w:val="0"/>
        </w:rPr>
      </w:pPr>
    </w:p>
    <w:sectPr w:rsidR="001F5172" w:rsidRPr="001F517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73FC" w14:textId="77777777" w:rsidR="002F4A1F" w:rsidRDefault="002F4A1F" w:rsidP="006179B8">
      <w:pPr>
        <w:spacing w:after="0" w:line="240" w:lineRule="auto"/>
      </w:pPr>
      <w:r>
        <w:separator/>
      </w:r>
    </w:p>
  </w:endnote>
  <w:endnote w:type="continuationSeparator" w:id="0">
    <w:p w14:paraId="78EF76EC" w14:textId="77777777" w:rsidR="002F4A1F" w:rsidRDefault="002F4A1F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D10D9" w14:textId="77777777" w:rsidR="002F4A1F" w:rsidRDefault="002F4A1F" w:rsidP="006179B8">
      <w:pPr>
        <w:spacing w:after="0" w:line="240" w:lineRule="auto"/>
      </w:pPr>
      <w:r>
        <w:separator/>
      </w:r>
    </w:p>
  </w:footnote>
  <w:footnote w:type="continuationSeparator" w:id="0">
    <w:p w14:paraId="241F1A5F" w14:textId="77777777" w:rsidR="002F4A1F" w:rsidRDefault="002F4A1F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1E148A"/>
    <w:rsid w:val="001F179F"/>
    <w:rsid w:val="001F5172"/>
    <w:rsid w:val="002145F5"/>
    <w:rsid w:val="00267CB2"/>
    <w:rsid w:val="00272980"/>
    <w:rsid w:val="00284F3C"/>
    <w:rsid w:val="002C59B3"/>
    <w:rsid w:val="002F4A1F"/>
    <w:rsid w:val="002F7443"/>
    <w:rsid w:val="003010CF"/>
    <w:rsid w:val="00306041"/>
    <w:rsid w:val="003C675F"/>
    <w:rsid w:val="003D64D2"/>
    <w:rsid w:val="00412186"/>
    <w:rsid w:val="00441ACE"/>
    <w:rsid w:val="00446C20"/>
    <w:rsid w:val="00460A6D"/>
    <w:rsid w:val="004D14B9"/>
    <w:rsid w:val="00526408"/>
    <w:rsid w:val="00526D7D"/>
    <w:rsid w:val="005309C0"/>
    <w:rsid w:val="005744B6"/>
    <w:rsid w:val="005A4033"/>
    <w:rsid w:val="005A59A2"/>
    <w:rsid w:val="005E442F"/>
    <w:rsid w:val="006179B8"/>
    <w:rsid w:val="00626F5E"/>
    <w:rsid w:val="006415BA"/>
    <w:rsid w:val="00653BF8"/>
    <w:rsid w:val="006A33A2"/>
    <w:rsid w:val="007169F9"/>
    <w:rsid w:val="007217D6"/>
    <w:rsid w:val="00747F22"/>
    <w:rsid w:val="00770F8E"/>
    <w:rsid w:val="007914CE"/>
    <w:rsid w:val="00836310"/>
    <w:rsid w:val="00872F94"/>
    <w:rsid w:val="008E1235"/>
    <w:rsid w:val="009824F0"/>
    <w:rsid w:val="00996795"/>
    <w:rsid w:val="009A139C"/>
    <w:rsid w:val="009A68A6"/>
    <w:rsid w:val="00A65D8B"/>
    <w:rsid w:val="00B05861"/>
    <w:rsid w:val="00B20235"/>
    <w:rsid w:val="00B24FD7"/>
    <w:rsid w:val="00BB7377"/>
    <w:rsid w:val="00BC13E9"/>
    <w:rsid w:val="00BE44CE"/>
    <w:rsid w:val="00CB44B3"/>
    <w:rsid w:val="00CF1A63"/>
    <w:rsid w:val="00D22DE0"/>
    <w:rsid w:val="00DA277E"/>
    <w:rsid w:val="00DB3429"/>
    <w:rsid w:val="00DE4064"/>
    <w:rsid w:val="00E06DE7"/>
    <w:rsid w:val="00EF2823"/>
    <w:rsid w:val="00F15D2E"/>
    <w:rsid w:val="00F31B7D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2026-01-13T14:47:00Z</dcterms:created>
  <dcterms:modified xsi:type="dcterms:W3CDTF">2026-02-02T14:47:00Z</dcterms:modified>
</cp:coreProperties>
</file>